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2E" w:rsidRPr="00EF382E" w:rsidRDefault="00EF382E" w:rsidP="00EF382E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9"/>
          <w:szCs w:val="29"/>
        </w:rPr>
      </w:pPr>
      <w:r w:rsidRPr="00EF382E">
        <w:rPr>
          <w:rFonts w:ascii="Helvetica" w:eastAsia="Times New Roman" w:hAnsi="Helvetica" w:cs="Helvetica"/>
          <w:color w:val="000000"/>
          <w:kern w:val="36"/>
          <w:sz w:val="29"/>
          <w:szCs w:val="29"/>
        </w:rPr>
        <w:t>Малый бизнес займется развитием природного туризма</w:t>
      </w:r>
    </w:p>
    <w:p w:rsidR="00EF382E" w:rsidRPr="00EF382E" w:rsidRDefault="00EF382E" w:rsidP="00EF382E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382E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алый бизнес займется развитием природного туризма" style="width:24pt;height:24pt"/>
        </w:pict>
      </w:r>
    </w:p>
    <w:p w:rsidR="00EF382E" w:rsidRPr="00EF382E" w:rsidRDefault="00EF382E" w:rsidP="00EF382E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382E">
        <w:rPr>
          <w:rFonts w:ascii="Arial" w:eastAsia="Times New Roman" w:hAnsi="Arial" w:cs="Arial"/>
          <w:color w:val="333333"/>
          <w:sz w:val="21"/>
          <w:szCs w:val="21"/>
        </w:rPr>
        <w:t xml:space="preserve">Эксперты ОНФ направят в Ростуризм свои предложения по развитию рекреационного землепользования. В частности, по благоустройству </w:t>
      </w:r>
      <w:proofErr w:type="spellStart"/>
      <w:r w:rsidRPr="00EF382E">
        <w:rPr>
          <w:rFonts w:ascii="Arial" w:eastAsia="Times New Roman" w:hAnsi="Arial" w:cs="Arial"/>
          <w:color w:val="333333"/>
          <w:sz w:val="21"/>
          <w:szCs w:val="21"/>
        </w:rPr>
        <w:t>нацпарков</w:t>
      </w:r>
      <w:proofErr w:type="spellEnd"/>
      <w:r w:rsidRPr="00EF382E">
        <w:rPr>
          <w:rFonts w:ascii="Arial" w:eastAsia="Times New Roman" w:hAnsi="Arial" w:cs="Arial"/>
          <w:color w:val="333333"/>
          <w:sz w:val="21"/>
          <w:szCs w:val="21"/>
        </w:rPr>
        <w:t xml:space="preserve"> и заповедников, ведению там научно-исследовательской деятельности и так далее. Решение всех этих вопросов должна включать в себя Стратегия развития туризма до 2035 года, которую сейчас готовит Ростуризм.</w:t>
      </w:r>
    </w:p>
    <w:p w:rsidR="00EF382E" w:rsidRPr="00EF382E" w:rsidRDefault="00EF382E" w:rsidP="00EF382E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382E">
        <w:rPr>
          <w:rFonts w:ascii="Arial" w:eastAsia="Times New Roman" w:hAnsi="Arial" w:cs="Arial"/>
          <w:color w:val="333333"/>
          <w:sz w:val="21"/>
          <w:szCs w:val="21"/>
        </w:rPr>
        <w:t>Экологический туризм в регионах не может успешно развиваться без участия бизнеса. Но предприниматели не подключатся, пока государство не создаст для этого возможности.</w:t>
      </w:r>
    </w:p>
    <w:p w:rsidR="00EF382E" w:rsidRPr="00EF382E" w:rsidRDefault="00EF382E" w:rsidP="00EF382E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382E">
        <w:rPr>
          <w:rFonts w:ascii="Arial" w:eastAsia="Times New Roman" w:hAnsi="Arial" w:cs="Arial"/>
          <w:color w:val="333333"/>
          <w:sz w:val="21"/>
          <w:szCs w:val="21"/>
        </w:rPr>
        <w:t>"Наши законы максимально ограничивают доступ туристов и бизнеса на природные территории. У нас не прописаны условия благоустройства охраняемых территорий, ведения там коммерческой деятельности. Необходим же другой подход - создать условия для комфортного пребывания человека на природе, причем таким образом, чтобы ни человек, ни природа не пострадали", - пояснил эксперт ОНФ, руководитель Ассоциации развития национальных троп Александр Железняк.</w:t>
      </w:r>
    </w:p>
    <w:p w:rsidR="00EF382E" w:rsidRPr="00EF382E" w:rsidRDefault="00EF382E" w:rsidP="00EF382E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382E">
        <w:rPr>
          <w:rFonts w:ascii="Arial" w:eastAsia="Times New Roman" w:hAnsi="Arial" w:cs="Arial"/>
          <w:color w:val="333333"/>
          <w:sz w:val="21"/>
          <w:szCs w:val="21"/>
        </w:rPr>
        <w:t xml:space="preserve">По его мнению, нужен федеральный закон о рекреационном природопользовании, который должен </w:t>
      </w:r>
      <w:proofErr w:type="gramStart"/>
      <w:r w:rsidRPr="00EF382E">
        <w:rPr>
          <w:rFonts w:ascii="Arial" w:eastAsia="Times New Roman" w:hAnsi="Arial" w:cs="Arial"/>
          <w:color w:val="333333"/>
          <w:sz w:val="21"/>
          <w:szCs w:val="21"/>
        </w:rPr>
        <w:t>регулировать</w:t>
      </w:r>
      <w:proofErr w:type="gramEnd"/>
      <w:r w:rsidRPr="00EF382E">
        <w:rPr>
          <w:rFonts w:ascii="Arial" w:eastAsia="Times New Roman" w:hAnsi="Arial" w:cs="Arial"/>
          <w:color w:val="333333"/>
          <w:sz w:val="21"/>
          <w:szCs w:val="21"/>
        </w:rPr>
        <w:t xml:space="preserve"> в том числе вопросы туристического использования земель разных категорий и создать возможности для их благоустройства и строительства туристской инфраструктуры.</w:t>
      </w:r>
    </w:p>
    <w:p w:rsidR="00EF382E" w:rsidRPr="00EF382E" w:rsidRDefault="00EF382E" w:rsidP="00EF382E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382E">
        <w:rPr>
          <w:rFonts w:ascii="Arial" w:eastAsia="Times New Roman" w:hAnsi="Arial" w:cs="Arial"/>
          <w:color w:val="333333"/>
          <w:sz w:val="21"/>
          <w:szCs w:val="21"/>
        </w:rPr>
        <w:t>Главная задача - создать условия для возникновения устойчивой модели развития природного туризма. Она должна учитывать вопросы сохранения природных территорий, потребности туристов, интересы местных жителей. "Природный туризм может создать много рабочих мест и возможностей для развития предпринимательства. А малый бизнес, которому сейчас приходится работать в "тени", - организаторы экскурсионных туров, продавцы сувениров, продуктов питания - это основа экономики туризма, он работает гораздо эффективнее, чем государственные структуры", - отметил Железняк.</w:t>
      </w:r>
    </w:p>
    <w:p w:rsidR="00EF382E" w:rsidRPr="00EF382E" w:rsidRDefault="00EF382E" w:rsidP="00EF382E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382E">
        <w:rPr>
          <w:rFonts w:ascii="Arial" w:eastAsia="Times New Roman" w:hAnsi="Arial" w:cs="Arial"/>
          <w:color w:val="333333"/>
          <w:sz w:val="21"/>
          <w:szCs w:val="21"/>
        </w:rPr>
        <w:t>Согласно нацпроекту "Малое и среднее предпринимательство", документ Стратегии развития туризма в России до 2035 года должен быть готов к 1 июля. Его задача - решить сложные межведомственные и нормативно-правовые вопросы отрасли.</w:t>
      </w:r>
    </w:p>
    <w:p w:rsidR="00EF382E" w:rsidRPr="00EF382E" w:rsidRDefault="00EF382E" w:rsidP="00EF382E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382E">
        <w:rPr>
          <w:rFonts w:ascii="Arial" w:eastAsia="Times New Roman" w:hAnsi="Arial" w:cs="Arial"/>
          <w:color w:val="333333"/>
          <w:sz w:val="21"/>
          <w:szCs w:val="21"/>
        </w:rPr>
        <w:t>Председатель правительства Дмитрий Медведев еще год назад дал поручение подготовить предложения по совершенствованию законодательства в части регулирования вопросов использования природных территорий в рекреационных целях, в том числе их учета, нормативному определению терминов "национальная тропа", "природно-рекреационная тропа", "природно-рекреационная деятельность".</w:t>
      </w:r>
    </w:p>
    <w:p w:rsidR="00EF382E" w:rsidRPr="00EF382E" w:rsidRDefault="00EF382E" w:rsidP="00EF382E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382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EF382E" w:rsidRPr="00EF382E" w:rsidRDefault="00EF382E" w:rsidP="00EF382E">
      <w:pPr>
        <w:spacing w:after="0" w:line="330" w:lineRule="atLeas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EF382E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EF382E">
          <w:rPr>
            <w:rFonts w:ascii="Arial" w:eastAsia="Times New Roman" w:hAnsi="Arial" w:cs="Arial"/>
            <w:i/>
            <w:iCs/>
            <w:color w:val="428BCA"/>
            <w:sz w:val="17"/>
          </w:rPr>
          <w:t>Российская газета</w:t>
        </w:r>
      </w:hyperlink>
    </w:p>
    <w:sectPr w:rsidR="00EF382E" w:rsidRPr="00EF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82E"/>
    <w:rsid w:val="00E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382E"/>
    <w:rPr>
      <w:color w:val="0000FF"/>
      <w:u w:val="single"/>
    </w:rPr>
  </w:style>
  <w:style w:type="character" w:customStyle="1" w:styleId="weekday">
    <w:name w:val="weekday"/>
    <w:basedOn w:val="a0"/>
    <w:rsid w:val="00EF3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4874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5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56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094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9/03/11/malyj-biznes-zajmetsia-razvitiem-prirodnogo-turiz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2019-03-19T11:37:00Z</dcterms:created>
  <dcterms:modified xsi:type="dcterms:W3CDTF">2019-03-19T11:37:00Z</dcterms:modified>
</cp:coreProperties>
</file>